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HelveticaNeueLT Pro 55 Roman" w:hAnsi="HelveticaNeueLT Pro 55 Roman" w:cs="HelveticaNeueLT Pro 55 Roman"/>
          <w:b/>
          <w:b/>
          <w:bCs/>
        </w:rPr>
      </w:pPr>
      <w:r>
        <w:rPr>
          <w:rFonts w:cs="HelveticaNeueLT Pro 55 Roman" w:ascii="HelveticaNeueLT Pro 55 Roman" w:hAnsi="HelveticaNeueLT Pro 55 Roman"/>
          <w:b/>
          <w:bCs/>
        </w:rPr>
        <w:t>Presseinformation</w:t>
      </w:r>
    </w:p>
    <w:p>
      <w:pPr>
        <w:pStyle w:val="Normal"/>
        <w:rPr>
          <w:rFonts w:ascii="HelveticaNeueLT Com 55 Roman" w:hAnsi="HelveticaNeueLT Com 55 Roman" w:cs="HelveticaNeueLT Com 55 Roman"/>
          <w:b/>
          <w:b/>
          <w:bCs/>
        </w:rPr>
      </w:pPr>
      <w:r>
        <w:rPr>
          <w:rFonts w:cs="HelveticaNeueLT Com 55 Roman" w:ascii="HelveticaNeueLT Com 55 Roman" w:hAnsi="HelveticaNeueLT Com 55 Roman"/>
          <w:b/>
          <w:bCs/>
        </w:rPr>
      </w:r>
    </w:p>
    <w:p>
      <w:pPr>
        <w:pStyle w:val="Normal"/>
        <w:rPr>
          <w:rFonts w:ascii="HelveticaNeueLT Pro 55 Roman" w:hAnsi="HelveticaNeueLT Pro 55 Roman" w:cs="HelveticaNeueLT Pro 55 Roman"/>
          <w:b/>
          <w:b/>
          <w:bCs/>
        </w:rPr>
      </w:pPr>
      <w:r>
        <w:rPr>
          <w:rFonts w:cs="HelveticaNeueLT Pro 55 Roman" w:ascii="HelveticaNeueLT Pro 55 Roman" w:hAnsi="HelveticaNeueLT Pro 55 Roman"/>
          <w:b/>
          <w:bCs/>
          <w:sz w:val="32"/>
          <w:szCs w:val="32"/>
        </w:rPr>
        <w:t>KW Energie stellt smartblock power plant vor</w:t>
      </w:r>
    </w:p>
    <w:p>
      <w:pPr>
        <w:pStyle w:val="Normal"/>
        <w:rPr>
          <w:rFonts w:ascii="HelveticaNeueLT Pro 55 Roman" w:hAnsi="HelveticaNeueLT Pro 55 Roman" w:cs="HelveticaNeueLT Pro 55 Roman"/>
          <w:b/>
          <w:b/>
          <w:bCs/>
          <w:sz w:val="28"/>
          <w:szCs w:val="28"/>
        </w:rPr>
      </w:pPr>
      <w:r>
        <w:rPr>
          <w:rFonts w:cs="HelveticaNeueLT Pro 55 Roman" w:ascii="HelveticaNeueLT Pro 55 Roman" w:hAnsi="HelveticaNeueLT Pro 55 Roman"/>
          <w:b/>
          <w:bCs/>
          <w:sz w:val="28"/>
          <w:szCs w:val="28"/>
        </w:rPr>
      </w:r>
    </w:p>
    <w:p>
      <w:pPr>
        <w:pStyle w:val="Normal"/>
        <w:rPr/>
      </w:pPr>
      <w:r>
        <w:rPr>
          <w:rFonts w:cs="HelveticaNeueLT Pro 55 Roman" w:ascii="HelveticaNeueLT Pro 55 Roman" w:hAnsi="HelveticaNeueLT Pro 55 Roman"/>
          <w:i/>
          <w:iCs/>
        </w:rPr>
        <w:t>Freystadt, 6. Juli 2017 –</w:t>
      </w:r>
      <w:r>
        <w:rPr>
          <w:rFonts w:cs="HelveticaNeueLT Pro 55 Roman" w:ascii="HelveticaNeueLT Pro 55 Roman" w:hAnsi="HelveticaNeueLT Pro 55 Roman"/>
        </w:rPr>
        <w:t xml:space="preserve"> </w:t>
      </w:r>
      <w:r>
        <w:rPr>
          <w:rFonts w:cs="HelveticaNeueLT Pro 55 Roman" w:ascii="HelveticaNeueLT Pro 55 Roman" w:hAnsi="HelveticaNeueLT Pro 55 Roman"/>
          <w:b/>
          <w:bCs/>
          <w:color w:val="000000"/>
        </w:rPr>
        <w:t xml:space="preserve"> Mit der smartblock power plant präsentiert KW Energie, Freystadt, erstmals eine schlüsselfertige Energiezentrale mit BHKW. Sie enthält neben dem Blockheizkraftwerk, das mit  elektrischen Leistungen von 7,5 bis 75 kW geliefert werden kann, alle typischen Heizraumkomponenten.</w:t>
      </w:r>
    </w:p>
    <w:p>
      <w:pPr>
        <w:pStyle w:val="Normal"/>
        <w:rPr>
          <w:rFonts w:ascii="HelveticaNeueLT Pro 55 Roman" w:hAnsi="HelveticaNeueLT Pro 55 Roman" w:cs="HelveticaNeueLT Pro 55 Roman"/>
          <w:color w:val="000000"/>
        </w:rPr>
      </w:pPr>
      <w:r>
        <w:rPr>
          <w:rFonts w:cs="HelveticaNeueLT Pro 55 Roman" w:ascii="HelveticaNeueLT Pro 55 Roman" w:hAnsi="HelveticaNeueLT Pro 55 Roman"/>
          <w:color w:val="000000"/>
        </w:rPr>
      </w:r>
    </w:p>
    <w:p>
      <w:pPr>
        <w:pStyle w:val="Normal"/>
        <w:rPr/>
      </w:pPr>
      <w:r>
        <w:rPr>
          <w:rFonts w:cs="HelveticaNeueLT Pro 55 Roman" w:ascii="HelveticaNeueLT Pro 55 Roman" w:hAnsi="HelveticaNeueLT Pro 55 Roman"/>
          <w:color w:val="000000"/>
        </w:rPr>
        <w:t xml:space="preserve">Mit der smartblock power plant Energiezentrale präsentiert der in Freystadt ansässige, führende Hersteller von BHKW einen innovativen Ansatz als Alternative zum klassischen Einbau in einem Heizraum. Die Integration der smartblock-BHKW in einer anwendungsspezifisch optimierten Betonraumzelle bringt eine Reihe von Vorteilen sowohl für den Handwerker als auch für den Anwender. </w:t>
      </w:r>
    </w:p>
    <w:p>
      <w:pPr>
        <w:pStyle w:val="Normal"/>
        <w:rPr>
          <w:rFonts w:ascii="HelveticaNeueLT Pro 55 Roman" w:hAnsi="HelveticaNeueLT Pro 55 Roman" w:cs="HelveticaNeueLT Pro 55 Roman"/>
          <w:color w:val="000000"/>
        </w:rPr>
      </w:pPr>
      <w:r>
        <w:rPr>
          <w:rFonts w:cs="HelveticaNeueLT Pro 55 Roman" w:ascii="HelveticaNeueLT Pro 55 Roman" w:hAnsi="HelveticaNeueLT Pro 55 Roman"/>
          <w:color w:val="000000"/>
        </w:rPr>
      </w:r>
    </w:p>
    <w:p>
      <w:pPr>
        <w:pStyle w:val="Normal"/>
        <w:rPr>
          <w:rFonts w:ascii="HelveticaNeueLT Pro 55 Roman" w:hAnsi="HelveticaNeueLT Pro 55 Roman" w:cs="HelveticaNeueLT Pro 55 Roman"/>
          <w:color w:val="000000"/>
        </w:rPr>
      </w:pPr>
      <w:r>
        <w:rPr>
          <w:rFonts w:cs="HelveticaNeueLT Pro 55 Roman" w:ascii="HelveticaNeueLT Pro 55 Roman" w:hAnsi="HelveticaNeueLT Pro 55 Roman"/>
          <w:color w:val="000000"/>
        </w:rPr>
        <w:t>Dazu zählen:</w:t>
      </w:r>
    </w:p>
    <w:p>
      <w:pPr>
        <w:pStyle w:val="Normal"/>
        <w:rPr>
          <w:rFonts w:ascii="HelveticaNeueLT Pro 55 Roman" w:hAnsi="HelveticaNeueLT Pro 55 Roman" w:cs="HelveticaNeueLT Pro 55 Roman"/>
          <w:color w:val="000000"/>
        </w:rPr>
      </w:pPr>
      <w:r>
        <w:rPr>
          <w:rFonts w:cs="HelveticaNeueLT Pro 55 Roman" w:ascii="HelveticaNeueLT Pro 55 Roman" w:hAnsi="HelveticaNeueLT Pro 55 Roman"/>
          <w:color w:val="000000"/>
        </w:rPr>
      </w:r>
    </w:p>
    <w:p>
      <w:pPr>
        <w:pStyle w:val="Normal"/>
        <w:rPr>
          <w:rFonts w:ascii="HelveticaNeueLT Pro 55 Roman" w:hAnsi="HelveticaNeueLT Pro 55 Roman" w:cs="HelveticaNeueLT Pro 55 Roman"/>
          <w:color w:val="000000"/>
        </w:rPr>
      </w:pPr>
      <w:r>
        <w:rPr>
          <w:rFonts w:cs="HelveticaNeueLT Pro 55 Roman" w:ascii="HelveticaNeueLT Pro 55 Roman" w:hAnsi="HelveticaNeueLT Pro 55 Roman"/>
          <w:color w:val="000000"/>
        </w:rPr>
        <w:t>- Eine anschlussfertige Energiezentrale aus einer Hand</w:t>
      </w:r>
    </w:p>
    <w:p>
      <w:pPr>
        <w:pStyle w:val="Normal"/>
        <w:rPr>
          <w:rFonts w:ascii="HelveticaNeueLT Pro 55 Roman" w:hAnsi="HelveticaNeueLT Pro 55 Roman" w:cs="HelveticaNeueLT Pro 55 Roman"/>
          <w:color w:val="000000"/>
        </w:rPr>
      </w:pPr>
      <w:r>
        <w:rPr>
          <w:rFonts w:cs="HelveticaNeueLT Pro 55 Roman" w:ascii="HelveticaNeueLT Pro 55 Roman" w:hAnsi="HelveticaNeueLT Pro 55 Roman"/>
          <w:color w:val="000000"/>
        </w:rPr>
        <w:t>- Perfekt aufeinander abgestimmte Komponenten</w:t>
      </w:r>
    </w:p>
    <w:p>
      <w:pPr>
        <w:pStyle w:val="Normal"/>
        <w:rPr>
          <w:rFonts w:ascii="HelveticaNeueLT Pro 55 Roman" w:hAnsi="HelveticaNeueLT Pro 55 Roman" w:cs="HelveticaNeueLT Pro 55 Roman"/>
          <w:color w:val="000000"/>
        </w:rPr>
      </w:pPr>
      <w:r>
        <w:rPr>
          <w:rFonts w:cs="HelveticaNeueLT Pro 55 Roman" w:ascii="HelveticaNeueLT Pro 55 Roman" w:hAnsi="HelveticaNeueLT Pro 55 Roman"/>
          <w:color w:val="000000"/>
        </w:rPr>
        <w:t>- Eine schnelle Angebotserstellung für den Handwerker</w:t>
      </w:r>
    </w:p>
    <w:p>
      <w:pPr>
        <w:pStyle w:val="Normal"/>
        <w:rPr>
          <w:rFonts w:ascii="HelveticaNeueLT Pro 55 Roman" w:hAnsi="HelveticaNeueLT Pro 55 Roman" w:cs="HelveticaNeueLT Pro 55 Roman"/>
          <w:color w:val="000000"/>
        </w:rPr>
      </w:pPr>
      <w:r>
        <w:rPr>
          <w:rFonts w:cs="HelveticaNeueLT Pro 55 Roman" w:ascii="HelveticaNeueLT Pro 55 Roman" w:hAnsi="HelveticaNeueLT Pro 55 Roman"/>
          <w:color w:val="000000"/>
        </w:rPr>
        <w:t>- Geringster Bauaufwand vor Ort</w:t>
      </w:r>
    </w:p>
    <w:p>
      <w:pPr>
        <w:pStyle w:val="Normal"/>
        <w:rPr>
          <w:rFonts w:ascii="HelveticaNeueLT Pro 55 Roman" w:hAnsi="HelveticaNeueLT Pro 55 Roman" w:cs="HelveticaNeueLT Pro 55 Roman"/>
          <w:color w:val="000000"/>
        </w:rPr>
      </w:pPr>
      <w:r>
        <w:rPr>
          <w:rFonts w:cs="HelveticaNeueLT Pro 55 Roman" w:ascii="HelveticaNeueLT Pro 55 Roman" w:hAnsi="HelveticaNeueLT Pro 55 Roman"/>
          <w:color w:val="000000"/>
        </w:rPr>
        <w:t>- Einfache Anbindung an komplexe Systeme im Bestands- und Altbau</w:t>
      </w:r>
    </w:p>
    <w:p>
      <w:pPr>
        <w:pStyle w:val="Normal"/>
        <w:rPr>
          <w:rFonts w:ascii="HelveticaNeueLT Pro 55 Roman" w:hAnsi="HelveticaNeueLT Pro 55 Roman" w:cs="HelveticaNeueLT Pro 55 Roman"/>
          <w:color w:val="000000"/>
        </w:rPr>
      </w:pPr>
      <w:r>
        <w:rPr>
          <w:rFonts w:cs="HelveticaNeueLT Pro 55 Roman" w:ascii="HelveticaNeueLT Pro 55 Roman" w:hAnsi="HelveticaNeueLT Pro 55 Roman"/>
          <w:color w:val="000000"/>
        </w:rPr>
        <w:t>- Fixe und kalkulierbare Baukosten</w:t>
      </w:r>
    </w:p>
    <w:p>
      <w:pPr>
        <w:pStyle w:val="Normal"/>
        <w:rPr>
          <w:rFonts w:ascii="HelveticaNeueLT Pro 55 Roman" w:hAnsi="HelveticaNeueLT Pro 55 Roman" w:cs="HelveticaNeueLT Pro 55 Roman"/>
          <w:color w:val="000000"/>
        </w:rPr>
      </w:pPr>
      <w:r>
        <w:rPr>
          <w:rFonts w:cs="HelveticaNeueLT Pro 55 Roman" w:ascii="HelveticaNeueLT Pro 55 Roman" w:hAnsi="HelveticaNeueLT Pro 55 Roman"/>
          <w:color w:val="000000"/>
        </w:rPr>
        <w:t>- uvm.</w:t>
      </w:r>
    </w:p>
    <w:p>
      <w:pPr>
        <w:pStyle w:val="Normal"/>
        <w:rPr>
          <w:rFonts w:ascii="HelveticaNeueLT Pro 55 Roman" w:hAnsi="HelveticaNeueLT Pro 55 Roman" w:cs="HelveticaNeueLT Pro 55 Roman"/>
          <w:color w:val="000000"/>
        </w:rPr>
      </w:pPr>
      <w:r>
        <w:rPr>
          <w:rFonts w:cs="HelveticaNeueLT Pro 55 Roman" w:ascii="HelveticaNeueLT Pro 55 Roman" w:hAnsi="HelveticaNeueLT Pro 55 Roman"/>
          <w:color w:val="000000"/>
        </w:rPr>
      </w:r>
    </w:p>
    <w:p>
      <w:pPr>
        <w:pStyle w:val="Normal"/>
        <w:rPr>
          <w:rFonts w:ascii="HelveticaNeueLT Pro 55 Roman" w:hAnsi="HelveticaNeueLT Pro 55 Roman" w:cs="HelveticaNeueLT Pro 55 Roman"/>
          <w:color w:val="000000"/>
        </w:rPr>
      </w:pPr>
      <w:r>
        <w:rPr>
          <w:rFonts w:cs="HelveticaNeueLT Pro 55 Roman" w:ascii="HelveticaNeueLT Pro 55 Roman" w:hAnsi="HelveticaNeueLT Pro 55 Roman"/>
          <w:color w:val="000000"/>
        </w:rPr>
        <w:t>„</w:t>
      </w:r>
      <w:r>
        <w:rPr>
          <w:rFonts w:cs="HelveticaNeueLT Pro 55 Roman" w:ascii="HelveticaNeueLT Pro 55 Roman" w:hAnsi="HelveticaNeueLT Pro 55 Roman"/>
          <w:color w:val="000000"/>
        </w:rPr>
        <w:t>Unsere smartblock power plant ermöglicht völlig neue Ansätze bei der Planung und Realisierung von BHKW-Projekten“, so Andreas Weigel, Geschäftsführer der KW Energie GmbH &amp; Co. KG. Und er erläutert: „Neben der Möglichkeit, unsere komplette smartblock-Modellreihe von 7,5 bis 75 kW elektrische Leisung zu nutzen, bietet die smartblock power plant dem Handwerkspartner eine einfachere Planung und schnellere Realisierung und dem Kunden eine überschaubare Kostenkalkulation, gerade auch bei schwierigen Objekten mit geringem Platzangebot oder fehlendem Keller. Darüber hinaus können sich Partner und Kunde darauf verlassen, dass alle verwendeten Komponenten perfekt aufeinander abgestimmt sind und somit optimale Qualität und Leistung bieten.“</w:t>
      </w:r>
    </w:p>
    <w:p>
      <w:pPr>
        <w:pStyle w:val="Normal"/>
        <w:rPr>
          <w:rFonts w:ascii="HelveticaNeueLT Pro 55 Roman" w:hAnsi="HelveticaNeueLT Pro 55 Roman" w:cs="HelveticaNeueLT Pro 55 Roman"/>
          <w:color w:val="000000"/>
        </w:rPr>
      </w:pPr>
      <w:r>
        <w:rPr>
          <w:rFonts w:cs="HelveticaNeueLT Pro 55 Roman" w:ascii="HelveticaNeueLT Pro 55 Roman" w:hAnsi="HelveticaNeueLT Pro 55 Roman"/>
          <w:color w:val="000000"/>
        </w:rPr>
      </w:r>
    </w:p>
    <w:p>
      <w:pPr>
        <w:pStyle w:val="Normal"/>
        <w:rPr/>
      </w:pPr>
      <w:r>
        <w:rPr>
          <w:rFonts w:cs="HelveticaNeueLT Pro 55 Roman" w:ascii="HelveticaNeueLT Pro 55 Roman" w:hAnsi="HelveticaNeueLT Pro 55 Roman"/>
        </w:rPr>
        <w:t>Weigel ist davon überzeugt, „dass wir mit dieser Fertiglösung dem Bedarf und Zeitgeist einer großen Zahl von Kunden entgegenkommen, die Planung und Installation von Blockheizkraftwerken in vielen Bereich erheblich erleichtern und kostengünstiger gestalten können“. Erste Reaktionen von Partnern bei der Vorstellung der smartblock power plant seien äußerst positiv ausgefallen, und erste</w:t>
      </w:r>
      <w:bookmarkStart w:id="0" w:name="_GoBack"/>
      <w:bookmarkEnd w:id="0"/>
      <w:r>
        <w:rPr>
          <w:rFonts w:cs="HelveticaNeueLT Pro 55 Roman" w:ascii="HelveticaNeueLT Pro 55 Roman" w:hAnsi="HelveticaNeueLT Pro 55 Roman"/>
        </w:rPr>
        <w:t xml:space="preserve"> Aufträge wären direkt abgeschlossen werden.</w:t>
      </w:r>
    </w:p>
    <w:p>
      <w:pPr>
        <w:pStyle w:val="Normal"/>
        <w:rPr>
          <w:rFonts w:ascii="HelveticaNeueLT Pro 55 Roman" w:hAnsi="HelveticaNeueLT Pro 55 Roman" w:cs="HelveticaNeueLT Pro 55 Roman"/>
        </w:rPr>
      </w:pPr>
      <w:r>
        <w:rPr>
          <w:rFonts w:cs="HelveticaNeueLT Pro 55 Roman" w:ascii="HelveticaNeueLT Pro 55 Roman" w:hAnsi="HelveticaNeueLT Pro 55 Roman"/>
        </w:rPr>
      </w:r>
    </w:p>
    <w:p>
      <w:pPr>
        <w:pStyle w:val="Normal"/>
        <w:rPr>
          <w:rFonts w:ascii="HelveticaNeueLT Pro 55 Roman" w:hAnsi="HelveticaNeueLT Pro 55 Roman" w:cs="HelveticaNeueLT Pro 55 Roman"/>
        </w:rPr>
      </w:pPr>
      <w:r>
        <w:rPr>
          <w:rFonts w:cs="HelveticaNeueLT Pro 55 Roman" w:ascii="HelveticaNeueLT Pro 55 Roman" w:hAnsi="HelveticaNeueLT Pro 55 Roman"/>
        </w:rPr>
      </w:r>
    </w:p>
    <w:p>
      <w:pPr>
        <w:pStyle w:val="Normal"/>
        <w:rPr>
          <w:rFonts w:ascii="HelveticaNeueLT Pro 55 Roman" w:hAnsi="HelveticaNeueLT Pro 55 Roman" w:cs="HelveticaNeueLT Pro 55 Roman"/>
        </w:rPr>
      </w:pPr>
      <w:r>
        <w:rPr>
          <w:rFonts w:cs="HelveticaNeueLT Pro 55 Roman" w:ascii="HelveticaNeueLT Pro 55 Roman" w:hAnsi="HelveticaNeueLT Pro 55 Roman"/>
        </w:rPr>
      </w:r>
    </w:p>
    <w:p>
      <w:pPr>
        <w:pStyle w:val="Normal"/>
        <w:rPr/>
      </w:pPr>
      <w:r>
        <w:rPr>
          <w:rFonts w:cs="HelveticaNeueLT Pro 55 Roman" w:ascii="HelveticaNeueLT Pro 55 Roman" w:hAnsi="HelveticaNeueLT Pro 55 Roman"/>
          <w:b/>
        </w:rPr>
        <w:t>Zur KW Energie GmbH:</w:t>
      </w:r>
      <w:r>
        <w:rPr>
          <w:rFonts w:cs="HelveticaNeueLT Pro 55 Roman" w:ascii="HelveticaNeueLT Pro 55 Roman" w:hAnsi="HelveticaNeueLT Pro 55 Roman"/>
        </w:rPr>
        <w:t xml:space="preserve"> </w:t>
      </w:r>
      <w:r>
        <w:rPr>
          <w:rFonts w:cs="Arial" w:ascii="HelveticaNeueLT Pro 55 Roman" w:hAnsi="HelveticaNeueLT Pro 55 Roman"/>
          <w:i/>
        </w:rPr>
        <w:t>Seit die KW Energie GmbH &amp; Co. KG 1995 mit dem Bau von Blockheizkraftwerken begann, hat sich das Unternehmen schnell vom Pionier zum führenden Hersteller von Pflanzenöl-BHKW entwickelt. Schon sehr bald wurde die Produktpalette auf Gas-BHKW erweitert. Mit dieser Erweiterung der Produktpalette konnte sich KW Energie in kurzer Zeit eine starke Marktposition im BHKW-Segment von 7,5 bis 75 kW el. Leistung erarbeiten. Inzwischen zählt das Unternehmen bei BHKW in dieser Leistungsklasse zu den Top-Ten deutscher BHKW-Hersteller. Mit der Vorstellung der völlig neu entwickelten smartblock -Reihe hat das Unternehmen in Bezug auf Kompaktheit und innovative, technische Lösungen neue Maßstäbe bei Mini-BHKW gesetzt. Das Unternehmen beschäftigt am Firmensitz in Freystadt derzeit über 50 Mitarbeiter.</w:t>
      </w:r>
    </w:p>
    <w:p>
      <w:pPr>
        <w:pStyle w:val="Normal"/>
        <w:rPr>
          <w:rFonts w:ascii="HelveticaNeueLT Pro 55 Roman" w:hAnsi="HelveticaNeueLT Pro 55 Roman" w:cs="Arial"/>
          <w:i/>
          <w:i/>
        </w:rPr>
      </w:pPr>
      <w:r>
        <w:rPr>
          <w:rFonts w:cs="Arial" w:ascii="HelveticaNeueLT Pro 55 Roman" w:hAnsi="HelveticaNeueLT Pro 55 Roman"/>
          <w:i/>
        </w:rPr>
      </w:r>
    </w:p>
    <w:p>
      <w:pPr>
        <w:pStyle w:val="Normal"/>
        <w:rPr>
          <w:rFonts w:ascii="HelveticaNeueLT Pro 55 Roman" w:hAnsi="HelveticaNeueLT Pro 55 Roman" w:cs="Arial"/>
        </w:rPr>
      </w:pPr>
      <w:r>
        <w:rPr>
          <w:rFonts w:cs="Arial" w:ascii="HelveticaNeueLT Pro 55 Roman" w:hAnsi="HelveticaNeueLT Pro 55 Roman"/>
        </w:rPr>
      </w:r>
    </w:p>
    <w:p>
      <w:pPr>
        <w:pStyle w:val="Normal"/>
        <w:ind w:right="486" w:hanging="0"/>
        <w:rPr>
          <w:rFonts w:ascii="HelveticaNeueLT Pro 55 Roman" w:hAnsi="HelveticaNeueLT Pro 55 Roman" w:cs="Arial"/>
        </w:rPr>
      </w:pPr>
      <w:r>
        <w:rPr>
          <w:rFonts w:cs="Arial" w:ascii="HelveticaNeueLT Pro 55 Roman" w:hAnsi="HelveticaNeueLT Pro 55 Roman"/>
          <w:b/>
          <w:bCs/>
        </w:rPr>
        <w:t>Rückfragen:</w:t>
      </w:r>
      <w:r>
        <w:rPr>
          <w:rFonts w:cs="Arial" w:ascii="HelveticaNeueLT Pro 55 Roman" w:hAnsi="HelveticaNeueLT Pro 55 Roman"/>
        </w:rPr>
        <w:t xml:space="preserve"> </w:t>
        <w:br/>
        <w:t>Andreas Weigel, 09179-964340</w:t>
      </w:r>
    </w:p>
    <w:p>
      <w:pPr>
        <w:pStyle w:val="Normal"/>
        <w:ind w:right="486" w:hanging="0"/>
        <w:rPr>
          <w:rFonts w:ascii="HelveticaNeueLT Pro 55 Roman" w:hAnsi="HelveticaNeueLT Pro 55 Roman"/>
        </w:rPr>
      </w:pPr>
      <w:r>
        <w:rPr>
          <w:rFonts w:ascii="HelveticaNeueLT Pro 55 Roman" w:hAnsi="HelveticaNeueLT Pro 55 Roman"/>
        </w:rPr>
      </w:r>
    </w:p>
    <w:p>
      <w:pPr>
        <w:pStyle w:val="Normal"/>
        <w:ind w:right="486" w:hanging="0"/>
        <w:rPr>
          <w:rFonts w:ascii="HelveticaNeueLT Pro 55 Roman" w:hAnsi="HelveticaNeueLT Pro 55 Roman" w:cs="Arial"/>
        </w:rPr>
      </w:pPr>
      <w:r>
        <w:rPr>
          <w:rFonts w:cs="Arial" w:ascii="HelveticaNeueLT Pro 55 Roman" w:hAnsi="HelveticaNeueLT Pro 55 Roman"/>
        </w:rPr>
      </w:r>
    </w:p>
    <w:p>
      <w:pPr>
        <w:pStyle w:val="Normal"/>
        <w:ind w:right="486" w:hanging="0"/>
        <w:rPr>
          <w:rFonts w:ascii="HelveticaNeueLT Pro 55 Roman" w:hAnsi="HelveticaNeueLT Pro 55 Roman" w:cs="Arial"/>
        </w:rPr>
      </w:pPr>
      <w:r>
        <w:rPr>
          <w:rFonts w:cs="Arial" w:ascii="HelveticaNeueLT Pro 55 Roman" w:hAnsi="HelveticaNeueLT Pro 55 Roman"/>
        </w:rPr>
      </w:r>
    </w:p>
    <w:p>
      <w:pPr>
        <w:pStyle w:val="Normal"/>
        <w:ind w:right="486" w:hanging="0"/>
        <w:rPr/>
      </w:pPr>
      <w:r>
        <w:rPr>
          <w:rFonts w:cs="Arial" w:ascii="HelveticaNeueLT Pro 55 Roman" w:hAnsi="HelveticaNeueLT Pro 55 Roman"/>
        </w:rPr>
        <w:t xml:space="preserve"> </w:t>
      </w:r>
    </w:p>
    <w:sectPr>
      <w:type w:val="nextPage"/>
      <w:pgSz w:w="11906" w:h="16838"/>
      <w:pgMar w:left="1134"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egoe UI">
    <w:charset w:val="01"/>
    <w:family w:val="roman"/>
    <w:pitch w:val="variable"/>
  </w:font>
  <w:font w:name="Liberation Sans">
    <w:altName w:val="Arial"/>
    <w:charset w:val="01"/>
    <w:family w:val="roman"/>
    <w:pitch w:val="variable"/>
  </w:font>
  <w:font w:name="HelveticaNeueLT Pro 55 Roman">
    <w:charset w:val="01"/>
    <w:family w:val="roman"/>
    <w:pitch w:val="variable"/>
  </w:font>
  <w:font w:name="HelveticaNeueLT Com 55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lvl>
    <w:lvl w:ilvl="1">
      <w:start w:val="1"/>
      <w:pStyle w:val="Berschrift2"/>
      <w:numFmt w:val="none"/>
      <w:suff w:val="nothing"/>
      <w:lvlText w:val=""/>
      <w:lvlJc w:val="left"/>
      <w:pPr>
        <w:ind w:left="576" w:hanging="576"/>
      </w:pPr>
    </w:lvl>
    <w:lvl w:ilvl="2">
      <w:start w:val="1"/>
      <w:pStyle w:val="Berschrift3"/>
      <w:numFmt w:val="none"/>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3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de-DE" w:eastAsia="zh-CN" w:bidi="hi-IN"/>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pPr>
      <w:widowControl w:val="false"/>
      <w:bidi w:val="0"/>
      <w:jc w:val="left"/>
    </w:pPr>
    <w:rPr>
      <w:rFonts w:ascii="Liberation Serif" w:hAnsi="Liberation Serif" w:eastAsia="SimSun;宋体" w:cs="Mangal"/>
      <w:color w:val="00000A"/>
      <w:sz w:val="24"/>
      <w:szCs w:val="24"/>
      <w:lang w:val="de-DE" w:eastAsia="zh-CN" w:bidi="hi-IN"/>
    </w:rPr>
  </w:style>
  <w:style w:type="paragraph" w:styleId="Berschrift1">
    <w:name w:val="Heading 1"/>
    <w:basedOn w:val="Berschrift"/>
    <w:qFormat/>
    <w:pPr>
      <w:numPr>
        <w:ilvl w:val="0"/>
        <w:numId w:val="1"/>
      </w:numPr>
      <w:outlineLvl w:val="0"/>
      <w:outlineLvl w:val="0"/>
    </w:pPr>
    <w:rPr>
      <w:b/>
      <w:bCs/>
      <w:sz w:val="36"/>
      <w:szCs w:val="36"/>
    </w:rPr>
  </w:style>
  <w:style w:type="paragraph" w:styleId="Berschrift2">
    <w:name w:val="Heading 2"/>
    <w:basedOn w:val="Berschrift"/>
    <w:qFormat/>
    <w:pPr>
      <w:numPr>
        <w:ilvl w:val="1"/>
        <w:numId w:val="1"/>
      </w:numPr>
      <w:spacing w:before="200" w:after="120"/>
      <w:outlineLvl w:val="1"/>
      <w:outlineLvl w:val="1"/>
    </w:pPr>
    <w:rPr>
      <w:b/>
      <w:bCs/>
      <w:sz w:val="32"/>
      <w:szCs w:val="32"/>
    </w:rPr>
  </w:style>
  <w:style w:type="paragraph" w:styleId="Berschrift3">
    <w:name w:val="Heading 3"/>
    <w:basedOn w:val="Berschrift"/>
    <w:qFormat/>
    <w:pPr>
      <w:numPr>
        <w:ilvl w:val="2"/>
        <w:numId w:val="1"/>
      </w:numPr>
      <w:spacing w:before="140" w:after="120"/>
      <w:outlineLvl w:val="2"/>
      <w:outlineLvl w:val="2"/>
    </w:pPr>
    <w:rPr>
      <w:b/>
      <w:bCs/>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SprechblasentextZchn" w:customStyle="1">
    <w:name w:val="Sprechblasentext Zchn"/>
    <w:basedOn w:val="DefaultParagraphFont"/>
    <w:link w:val="Sprechblasentext"/>
    <w:uiPriority w:val="99"/>
    <w:semiHidden/>
    <w:qFormat/>
    <w:rsid w:val="0095219c"/>
    <w:rPr>
      <w:rFonts w:ascii="Segoe UI" w:hAnsi="Segoe UI" w:eastAsia="SimSun;宋体"/>
      <w:sz w:val="18"/>
      <w:szCs w:val="16"/>
    </w:rPr>
  </w:style>
  <w:style w:type="character" w:styleId="Annotationreference">
    <w:name w:val="annotation reference"/>
    <w:basedOn w:val="DefaultParagraphFont"/>
    <w:uiPriority w:val="99"/>
    <w:semiHidden/>
    <w:unhideWhenUsed/>
    <w:qFormat/>
    <w:rsid w:val="0095219c"/>
    <w:rPr>
      <w:sz w:val="16"/>
      <w:szCs w:val="16"/>
    </w:rPr>
  </w:style>
  <w:style w:type="character" w:styleId="KommentartextZchn" w:customStyle="1">
    <w:name w:val="Kommentartext Zchn"/>
    <w:basedOn w:val="DefaultParagraphFont"/>
    <w:link w:val="Kommentartext"/>
    <w:uiPriority w:val="99"/>
    <w:semiHidden/>
    <w:qFormat/>
    <w:rsid w:val="0095219c"/>
    <w:rPr>
      <w:rFonts w:eastAsia="SimSun;宋体"/>
      <w:szCs w:val="18"/>
    </w:rPr>
  </w:style>
  <w:style w:type="character" w:styleId="KommentarthemaZchn" w:customStyle="1">
    <w:name w:val="Kommentarthema Zchn"/>
    <w:basedOn w:val="KommentartextZchn"/>
    <w:link w:val="Kommentarthema"/>
    <w:uiPriority w:val="99"/>
    <w:semiHidden/>
    <w:qFormat/>
    <w:rsid w:val="0095219c"/>
    <w:rPr>
      <w:rFonts w:eastAsia="SimSun;宋体"/>
      <w:b/>
      <w:bCs/>
      <w:szCs w:val="18"/>
    </w:rPr>
  </w:style>
  <w:style w:type="paragraph" w:styleId="Berschrift" w:customStyle="1">
    <w:name w:val="Überschrift"/>
    <w:basedOn w:val="Normal"/>
    <w:next w:val="Textkrper"/>
    <w:qFormat/>
    <w:pPr>
      <w:keepNext/>
      <w:spacing w:before="240" w:after="120"/>
    </w:pPr>
    <w:rPr>
      <w:rFonts w:ascii="Liberation Sans" w:hAnsi="Liberation Sans" w:eastAsia="Microsoft YaHei" w:cs="Liberation Sans"/>
      <w:sz w:val="28"/>
      <w:szCs w:val="28"/>
    </w:rPr>
  </w:style>
  <w:style w:type="paragraph" w:styleId="Textkrper">
    <w:name w:val="Body Text"/>
    <w:basedOn w:val="Normal"/>
    <w:pPr>
      <w:spacing w:lineRule="auto" w:line="288" w:before="0" w:after="140"/>
    </w:pPr>
    <w:rPr/>
  </w:style>
  <w:style w:type="paragraph" w:styleId="Liste">
    <w:name w:val="List"/>
    <w:basedOn w:val="Textkrper"/>
    <w:pPr/>
    <w:rPr/>
  </w:style>
  <w:style w:type="paragraph" w:styleId="Beschriftung">
    <w:name w:val="Caption"/>
    <w:basedOn w:val="Normal"/>
    <w:qFormat/>
    <w:pPr>
      <w:suppressLineNumbers/>
      <w:spacing w:before="120" w:after="120"/>
    </w:pPr>
    <w:rPr>
      <w:rFonts w:cs="FreeSans"/>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Quotations" w:customStyle="1">
    <w:name w:val="Quotations"/>
    <w:basedOn w:val="Normal"/>
    <w:qFormat/>
    <w:pPr>
      <w:spacing w:before="0" w:after="283"/>
      <w:ind w:left="567" w:right="567" w:hanging="0"/>
    </w:pPr>
    <w:rPr/>
  </w:style>
  <w:style w:type="paragraph" w:styleId="Titel">
    <w:name w:val="Title"/>
    <w:basedOn w:val="Berschrift"/>
    <w:qFormat/>
    <w:pPr>
      <w:jc w:val="center"/>
    </w:pPr>
    <w:rPr>
      <w:b/>
      <w:bCs/>
      <w:sz w:val="56"/>
      <w:szCs w:val="56"/>
    </w:rPr>
  </w:style>
  <w:style w:type="paragraph" w:styleId="Untertitel">
    <w:name w:val="Subtitle"/>
    <w:basedOn w:val="Berschrift"/>
    <w:qFormat/>
    <w:pPr>
      <w:spacing w:before="60" w:after="120"/>
      <w:jc w:val="center"/>
    </w:pPr>
    <w:rPr>
      <w:sz w:val="36"/>
      <w:szCs w:val="36"/>
    </w:rPr>
  </w:style>
  <w:style w:type="paragraph" w:styleId="BalloonText">
    <w:name w:val="Balloon Text"/>
    <w:basedOn w:val="Normal"/>
    <w:link w:val="SprechblasentextZchn"/>
    <w:uiPriority w:val="99"/>
    <w:semiHidden/>
    <w:unhideWhenUsed/>
    <w:qFormat/>
    <w:rsid w:val="0095219c"/>
    <w:pPr/>
    <w:rPr>
      <w:rFonts w:ascii="Segoe UI" w:hAnsi="Segoe UI"/>
      <w:sz w:val="18"/>
      <w:szCs w:val="16"/>
    </w:rPr>
  </w:style>
  <w:style w:type="paragraph" w:styleId="Annotationtext">
    <w:name w:val="annotation text"/>
    <w:basedOn w:val="Normal"/>
    <w:link w:val="KommentartextZchn"/>
    <w:uiPriority w:val="99"/>
    <w:semiHidden/>
    <w:unhideWhenUsed/>
    <w:qFormat/>
    <w:rsid w:val="0095219c"/>
    <w:pPr/>
    <w:rPr>
      <w:sz w:val="20"/>
      <w:szCs w:val="18"/>
    </w:rPr>
  </w:style>
  <w:style w:type="paragraph" w:styleId="Annotationsubject">
    <w:name w:val="annotation subject"/>
    <w:basedOn w:val="Annotationtext"/>
    <w:link w:val="KommentarthemaZchn"/>
    <w:uiPriority w:val="99"/>
    <w:semiHidden/>
    <w:unhideWhenUsed/>
    <w:qFormat/>
    <w:rsid w:val="0095219c"/>
    <w:pPr/>
    <w:rPr>
      <w:b/>
      <w:bCs/>
    </w:rPr>
  </w:style>
  <w:style w:type="numbering" w:styleId="NoList" w:default="1">
    <w:name w:val="No List"/>
    <w:uiPriority w:val="99"/>
    <w:semiHidden/>
    <w:unhideWhenUsed/>
    <w:qFormat/>
  </w:style>
  <w:style w:type="numbering" w:styleId="WW8Num1" w:customStyle="1">
    <w:name w:val="WW8Num1"/>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LibreOffice/5.1.6.2$Linux_X86_64 LibreOffice_project/10m0$Build-2</Application>
  <Pages>2</Pages>
  <Words>413</Words>
  <Characters>2661</Characters>
  <CharactersWithSpaces>3064</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2017-07-03T14:55:00Z</dcterms:created>
  <dc:creator>Andreas Bodensteiner</dc:creator>
  <dc:description/>
  <dc:language>de-DE</dc:language>
  <cp:lastModifiedBy/>
  <dcterms:modified xsi:type="dcterms:W3CDTF">2017-07-04T14:24:51Z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